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RUJAN 2019.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Predloženo je sudjelovanje u prikupljanju potpisa za osvještavanje važnosti očuvanja 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bioraznolikosti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urbanim sredinama kroz smanjivanje košnje trave na najviše dvaput godišnje na zelenim površinama grada Zagreba te ostavljanja 'cvjetnih otočića' na kojima bi se mogli hraniti leptiri i drugi oprašivači, koji su ugroženi navikom prečeste košnje trave.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Uz organiziranje potpisivanja peticij</w:t>
      </w:r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izaslanstvo djece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otići će s prikupljenim potpisima </w:t>
      </w: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</w:t>
      </w: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potkraj godine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predati mu iste.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aktivnost u rujnu odnosi se na promatranje škole, okoliša škole i šireg područja u namjeri da se osmisle rješenja za primijećene probleme. Izvest će se plan 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permakulturnih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održivih elemenata u školskom dvorištu, a djeca će naučiti kako promatrati okoliš kroz 5 elemenata i prona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laziti održiva rješenja.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 2019.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velike akcije 'Posadi drvo - ne budi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panj' </w:t>
      </w: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zasadit će se stabla u području budućeg školskog vrta OŠ Prečko i naučiti osnovne informacije o drveću koje sadimo (uglavnom jestive sorte voća i ukrasnog drveća koje cvate te tako privlači oprašivače).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Predviđena je suradnja s japanskim veleposlanstvom i sadnjom japanskih trešanja.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STUDENI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Volonterski klub formirat će vanjsku učionicu od recikliranih materijala u dvorištu škole te će se na taj način oplemeniti vanjski prostor i povećati osjećaj pripadnosti učenika školi i imovini škole kroz ugodan boravak u hladovini drveta i na travnatoj površini. Učenici će dobiti vanjsku učionicu u kojoj će biti ugodno i zabavno učiti i družiti se.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PROSINAC 2019.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se provodi blagdanska humanitarna akcija u kojoj se prikupljena sredstva i materijali 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riste za pomoć najpotrebitijima(djeca iz Doma za nezbrinutu djecu Zagreb (imaju više podružnica ,ovisno o uzrastu djece, najpoznatij</w:t>
      </w:r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djeca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Nazorove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od  0-7 godina.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SIJEČANJ/VELJAČA 2020.: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neposrednoj blizini vanjske učionice planira se formiranje školskog vrta u obliku povišenih gredica s 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polikulturnim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oblikom sadnje, odnosno sadnje 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podržavajućih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biljaka kroz koje se učenicima prenosi važnost održavanja 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bioraznolikosti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prirodi i u urbanim sredinama. Vrtovi će postati mjesto boravka i učenja te provođenja nastave u skladu s planom i programom.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OŽUJAK 2020.: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Uz Međunarodni dan voda 22.3.2020. vezat ćemo mjesec voda te se baviti problematikom povezanom s vodom na području škole i šire zajednice, kao i pronalaženja nekih modela kojima možemo pozitivno utjecati na očuvanje i zaštitu voda. U sklopu volonterske akcije moguće je izgraditi vrtno jezerce. U mjesecu voda planira se posjet post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rojenju Zagrebačke otpadne vode i CUPOVZ-u(centralni uređaj za pročišćavanje otpadnih voda )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TRAVANJ 2020.: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tradiciju u OŠ Prečko, u blagdansko vrijeme Uskrsa predviđena je humanitarna akcija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župnim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Caritasom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kojom se pomaže potrebitima u župi Presvetog Trojstva u Prečkom,</w:t>
      </w: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svakako će se u te aktivnosti uključiti volonterski klub.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Naučit ćemo također kako koristiti prirodne boje za bojenje i napraviti izložbu dječjih radova prirodnim bojama koje ćemo sami pripremati prije korištenja.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SVIBANJ/LIPANJ 2020.:</w:t>
      </w:r>
    </w:p>
    <w:p w:rsidR="00945614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Uz Zagrebački energe</w:t>
      </w:r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tski tjedan, </w:t>
      </w: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uključit ćemo se u raznovrsne ponuđene aktivnosti te tako obraditi temu energije, kojim ćemo se nastaviti baviti i u lipnju.</w:t>
      </w:r>
    </w:p>
    <w:p w:rsidR="00612AAE" w:rsidRPr="00945614" w:rsidRDefault="00945614" w:rsidP="0094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izgradnja manjeg modela kojim se podiže svijest o korištenju obnovljivih izvora energije (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solarna svjetiljka, vjetrenjača ili </w:t>
      </w:r>
      <w:proofErr w:type="spellStart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945614">
        <w:rPr>
          <w:rFonts w:ascii="Times New Roman" w:eastAsia="Times New Roman" w:hAnsi="Times New Roman" w:cs="Times New Roman"/>
          <w:sz w:val="24"/>
          <w:szCs w:val="24"/>
          <w:lang w:eastAsia="hr-HR"/>
        </w:rPr>
        <w:t>.) U sklopu mjeseca energije pozvat ćemo u goste udrugu koja se bavi problematikom energetike kao primjera pozitivne prakse i aktivističkog djelovanja u zajednici.</w:t>
      </w:r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 je i posjet Solarnoj kući u </w:t>
      </w:r>
      <w:proofErr w:type="spellStart"/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>Španskom</w:t>
      </w:r>
      <w:proofErr w:type="spellEnd"/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izrada slikovnice o naučenim znanjima </w:t>
      </w:r>
      <w:proofErr w:type="spellStart"/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>koom</w:t>
      </w:r>
      <w:proofErr w:type="spellEnd"/>
      <w:r w:rsidR="006C2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ista prenijeti i ostaloj zainteresiranoj javnosti.</w:t>
      </w:r>
    </w:p>
    <w:sectPr w:rsidR="00612AAE" w:rsidRPr="00945614" w:rsidSect="00B1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614"/>
    <w:rsid w:val="006C200B"/>
    <w:rsid w:val="00945614"/>
    <w:rsid w:val="00B136B2"/>
    <w:rsid w:val="00B258D6"/>
    <w:rsid w:val="00B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2019-09-20T07:23:00Z</dcterms:created>
  <dcterms:modified xsi:type="dcterms:W3CDTF">2019-09-20T07:37:00Z</dcterms:modified>
</cp:coreProperties>
</file>