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C" w:rsidRDefault="003E22EA">
      <w:pPr>
        <w:spacing w:after="0" w:line="240" w:lineRule="auto"/>
        <w:ind w:left="851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noProof/>
          <w:color w:val="080707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80707"/>
          <w:sz w:val="24"/>
        </w:rPr>
        <w:t xml:space="preserve">     </w:t>
      </w:r>
    </w:p>
    <w:p w:rsidR="006D111C" w:rsidRDefault="003E22EA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REPUBLIKA HRVATSKA</w:t>
      </w:r>
    </w:p>
    <w:p w:rsidR="006D111C" w:rsidRDefault="003E22EA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noProof/>
          <w:color w:val="080707"/>
          <w:sz w:val="24"/>
        </w:rPr>
        <w:t>Osnovna škola Prečko</w:t>
      </w:r>
    </w:p>
    <w:p w:rsidR="006D111C" w:rsidRDefault="006D111C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6D111C" w:rsidRDefault="003E22E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KLASA: 112-02/23-01/17</w:t>
      </w:r>
    </w:p>
    <w:p w:rsidR="006D111C" w:rsidRDefault="003E22E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URBROJ: </w:t>
      </w:r>
      <w:r>
        <w:rPr>
          <w:rFonts w:ascii="Times New Roman" w:hAnsi="Times New Roman"/>
          <w:noProof/>
          <w:color w:val="080707"/>
          <w:sz w:val="24"/>
        </w:rPr>
        <w:t>251-193-07-23-5</w:t>
      </w:r>
    </w:p>
    <w:p w:rsidR="006D111C" w:rsidRDefault="003E22E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noProof/>
          <w:color w:val="080707"/>
          <w:sz w:val="24"/>
        </w:rPr>
        <w:t>Zagreb</w:t>
      </w:r>
      <w:r>
        <w:rPr>
          <w:rFonts w:ascii="Times New Roman" w:hAnsi="Times New Roman"/>
          <w:color w:val="080707"/>
          <w:sz w:val="24"/>
        </w:rPr>
        <w:t xml:space="preserve">, </w:t>
      </w:r>
      <w:r w:rsidR="006A7B50">
        <w:rPr>
          <w:rFonts w:ascii="Times New Roman" w:hAnsi="Times New Roman"/>
          <w:noProof/>
          <w:color w:val="080707"/>
          <w:sz w:val="24"/>
        </w:rPr>
        <w:t>22</w:t>
      </w:r>
      <w:bookmarkStart w:id="0" w:name="_GoBack"/>
      <w:bookmarkEnd w:id="0"/>
      <w:r>
        <w:rPr>
          <w:rFonts w:ascii="Times New Roman" w:hAnsi="Times New Roman"/>
          <w:noProof/>
          <w:color w:val="080707"/>
          <w:sz w:val="24"/>
        </w:rPr>
        <w:t xml:space="preserve">. studenoga </w:t>
      </w:r>
      <w:r>
        <w:rPr>
          <w:rFonts w:ascii="Times New Roman" w:hAnsi="Times New Roman"/>
          <w:color w:val="080707"/>
          <w:sz w:val="24"/>
        </w:rPr>
        <w:t>2023.</w:t>
      </w: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Povjerenstvo za vrednovanje kandidata natječaja objavljenog dana 3. 11. 2023. na mrežnoj stranici i oglasnoj ploči Hrvatskog zavod za zapošljavanje i mrežnoj stranici i oglasnoj ploči  Osnovne škole Prečko </w:t>
      </w:r>
    </w:p>
    <w:p w:rsidR="006D111C" w:rsidRDefault="002A6110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hyperlink r:id="rId7" w:history="1">
        <w:r w:rsidR="003E22EA">
          <w:rPr>
            <w:rStyle w:val="Hiperveza"/>
            <w:rFonts w:ascii="Times New Roman" w:hAnsi="Times New Roman"/>
            <w:color w:val="080707"/>
            <w:sz w:val="24"/>
          </w:rPr>
          <w:t>http://os-precko-zg.skole.hr/skola/ploca/natjecaji_i_obavijesti_o_izboru_kandidata</w:t>
        </w:r>
      </w:hyperlink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u izborniku „O školi“, podizborniku „Oglasna ploča“ – Natječaji i obavijesti, za radno mjesto učitelja matematike  (m/ž), na određeno, puno radno vrijeme, jedan (1) izvršitelj, objavljuje</w:t>
      </w: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ab/>
      </w:r>
      <w:r>
        <w:rPr>
          <w:rFonts w:ascii="Times New Roman" w:hAnsi="Times New Roman"/>
          <w:color w:val="080707"/>
          <w:sz w:val="24"/>
        </w:rPr>
        <w:tab/>
        <w:t xml:space="preserve"> </w:t>
      </w:r>
      <w:r>
        <w:rPr>
          <w:rFonts w:ascii="Times New Roman" w:hAnsi="Times New Roman"/>
          <w:b/>
          <w:color w:val="080707"/>
          <w:sz w:val="24"/>
        </w:rPr>
        <w:tab/>
      </w:r>
      <w:r>
        <w:rPr>
          <w:rFonts w:ascii="Times New Roman" w:hAnsi="Times New Roman"/>
          <w:b/>
          <w:color w:val="080707"/>
          <w:sz w:val="24"/>
        </w:rPr>
        <w:tab/>
      </w:r>
      <w:r>
        <w:rPr>
          <w:rFonts w:ascii="Times New Roman" w:hAnsi="Times New Roman"/>
          <w:b/>
          <w:color w:val="080707"/>
          <w:sz w:val="24"/>
        </w:rPr>
        <w:tab/>
      </w:r>
    </w:p>
    <w:p w:rsidR="006D111C" w:rsidRDefault="003E22EA">
      <w:pPr>
        <w:spacing w:line="24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POZIV NA TESTIRANJE I  RAZGOVOR</w:t>
      </w: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 xml:space="preserve">Razgovor (intervju) kandidata s Povjerenstvom održat će dana 27. 11.  2023. godine, prema rasporedu u tablici u Osnovnoj školi Prečko, u učionici informatike. </w:t>
      </w:r>
      <w:r>
        <w:rPr>
          <w:rFonts w:ascii="Times New Roman" w:hAnsi="Times New Roman"/>
          <w:b/>
          <w:color w:val="080707"/>
          <w:sz w:val="24"/>
        </w:rPr>
        <w:tab/>
      </w:r>
      <w:r>
        <w:rPr>
          <w:rFonts w:ascii="Times New Roman" w:hAnsi="Times New Roman"/>
          <w:b/>
          <w:color w:val="080707"/>
          <w:sz w:val="24"/>
        </w:rPr>
        <w:tab/>
      </w:r>
      <w:r>
        <w:rPr>
          <w:rFonts w:ascii="Times New Roman" w:hAnsi="Times New Roman"/>
          <w:b/>
          <w:color w:val="080707"/>
          <w:sz w:val="24"/>
        </w:rPr>
        <w:tab/>
      </w:r>
    </w:p>
    <w:p w:rsidR="006D111C" w:rsidRDefault="003E22EA">
      <w:pPr>
        <w:spacing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Na razgovor se pozivaju   kandidati:  </w:t>
      </w:r>
    </w:p>
    <w:tbl>
      <w:tblPr>
        <w:tblW w:w="6038" w:type="dxa"/>
        <w:tblLayout w:type="fixed"/>
        <w:tblLook w:val="04A0" w:firstRow="1" w:lastRow="0" w:firstColumn="1" w:lastColumn="0" w:noHBand="0" w:noVBand="1"/>
      </w:tblPr>
      <w:tblGrid>
        <w:gridCol w:w="1607"/>
        <w:gridCol w:w="3005"/>
        <w:gridCol w:w="1426"/>
      </w:tblGrid>
      <w:tr w:rsidR="006D111C">
        <w:tc>
          <w:tcPr>
            <w:tcW w:w="160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1C" w:rsidRDefault="003E22EA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b/>
                <w:color w:val="080707"/>
                <w:sz w:val="24"/>
              </w:rPr>
              <w:t>Redni broj</w:t>
            </w:r>
          </w:p>
        </w:tc>
        <w:tc>
          <w:tcPr>
            <w:tcW w:w="3005" w:type="dxa"/>
            <w:tcBorders>
              <w:top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1C" w:rsidRDefault="003E22EA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b/>
                <w:color w:val="080707"/>
                <w:sz w:val="24"/>
              </w:rPr>
              <w:t>Prezime i ime  kandidata</w:t>
            </w:r>
          </w:p>
        </w:tc>
        <w:tc>
          <w:tcPr>
            <w:tcW w:w="1426" w:type="dxa"/>
            <w:tcBorders>
              <w:top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1C" w:rsidRDefault="003E22EA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b/>
                <w:color w:val="080707"/>
                <w:sz w:val="24"/>
              </w:rPr>
              <w:t xml:space="preserve">Termin </w:t>
            </w:r>
          </w:p>
        </w:tc>
      </w:tr>
      <w:tr w:rsidR="006D111C" w:rsidTr="006A7B50">
        <w:tc>
          <w:tcPr>
            <w:tcW w:w="1607" w:type="dxa"/>
            <w:tcBorders>
              <w:left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1C" w:rsidRDefault="003E22EA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color w:val="080707"/>
                <w:sz w:val="24"/>
              </w:rPr>
              <w:t>1.</w:t>
            </w:r>
          </w:p>
        </w:tc>
        <w:tc>
          <w:tcPr>
            <w:tcW w:w="3005" w:type="dxa"/>
            <w:tcBorders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1C" w:rsidRDefault="003E22EA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color w:val="080707"/>
                <w:sz w:val="24"/>
              </w:rPr>
              <w:t>Milas, Iva</w:t>
            </w:r>
          </w:p>
        </w:tc>
        <w:tc>
          <w:tcPr>
            <w:tcW w:w="1426" w:type="dxa"/>
            <w:tcBorders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1C" w:rsidRDefault="003E22EA">
            <w:pPr>
              <w:spacing w:line="240" w:lineRule="auto"/>
              <w:ind w:left="104"/>
              <w:jc w:val="center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color w:val="080707"/>
                <w:sz w:val="24"/>
              </w:rPr>
              <w:t>18:30 h</w:t>
            </w:r>
          </w:p>
        </w:tc>
      </w:tr>
      <w:tr w:rsidR="006A7B50">
        <w:tc>
          <w:tcPr>
            <w:tcW w:w="1607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50" w:rsidRDefault="006A7B50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color w:val="080707"/>
                <w:sz w:val="24"/>
              </w:rPr>
              <w:t xml:space="preserve">2. </w:t>
            </w:r>
          </w:p>
        </w:tc>
        <w:tc>
          <w:tcPr>
            <w:tcW w:w="3005" w:type="dxa"/>
            <w:tcBorders>
              <w:bottom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50" w:rsidRDefault="006A7B50">
            <w:pPr>
              <w:spacing w:line="240" w:lineRule="auto"/>
              <w:ind w:left="104"/>
              <w:jc w:val="both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color w:val="080707"/>
                <w:sz w:val="24"/>
              </w:rPr>
              <w:t>Švenda Lovro</w:t>
            </w:r>
          </w:p>
        </w:tc>
        <w:tc>
          <w:tcPr>
            <w:tcW w:w="1426" w:type="dxa"/>
            <w:tcBorders>
              <w:bottom w:val="single" w:sz="7" w:space="0" w:color="auto"/>
              <w:right w:val="single" w:sz="7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B50" w:rsidRDefault="006A7B50">
            <w:pPr>
              <w:spacing w:line="240" w:lineRule="auto"/>
              <w:ind w:left="104"/>
              <w:jc w:val="center"/>
              <w:rPr>
                <w:rFonts w:ascii="Times New Roman" w:hAnsi="Times New Roman"/>
                <w:color w:val="080707"/>
                <w:sz w:val="24"/>
              </w:rPr>
            </w:pPr>
            <w:r>
              <w:rPr>
                <w:rFonts w:ascii="Times New Roman" w:hAnsi="Times New Roman"/>
                <w:color w:val="080707"/>
                <w:sz w:val="24"/>
              </w:rPr>
              <w:t xml:space="preserve">18:30 h </w:t>
            </w:r>
          </w:p>
        </w:tc>
      </w:tr>
    </w:tbl>
    <w:p w:rsidR="006D111C" w:rsidRDefault="003E22EA">
      <w:pPr>
        <w:spacing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 </w:t>
      </w: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Ako kandidat/</w:t>
      </w:r>
      <w:proofErr w:type="spellStart"/>
      <w:r>
        <w:rPr>
          <w:rFonts w:ascii="Times New Roman" w:hAnsi="Times New Roman"/>
          <w:color w:val="080707"/>
          <w:sz w:val="24"/>
        </w:rPr>
        <w:t>kinja</w:t>
      </w:r>
      <w:proofErr w:type="spellEnd"/>
      <w:r>
        <w:rPr>
          <w:rFonts w:ascii="Times New Roman" w:hAnsi="Times New Roman"/>
          <w:color w:val="080707"/>
          <w:sz w:val="24"/>
        </w:rPr>
        <w:t xml:space="preserve">  ne pristupi razgovoru s Povjerenstvom u navedenom vremenu ili pristupi nakon vremena određenog za početak razgovora, ne smatra se kandidatom/</w:t>
      </w:r>
      <w:proofErr w:type="spellStart"/>
      <w:r>
        <w:rPr>
          <w:rFonts w:ascii="Times New Roman" w:hAnsi="Times New Roman"/>
          <w:color w:val="080707"/>
          <w:sz w:val="24"/>
        </w:rPr>
        <w:t>kinjom</w:t>
      </w:r>
      <w:proofErr w:type="spellEnd"/>
      <w:r>
        <w:rPr>
          <w:rFonts w:ascii="Times New Roman" w:hAnsi="Times New Roman"/>
          <w:color w:val="080707"/>
          <w:sz w:val="24"/>
        </w:rPr>
        <w:t xml:space="preserve">  natječaja.</w:t>
      </w: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Nakon provedenog testiranja i  razgovora (intervjua) Povjerenstvo utvrđuje rang listu kandidata prema ukupnom broju bodova ostvarenih na testiranju i intervjuu.</w:t>
      </w: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Poziv na razgovor  objavljen  je dana 20. 11. 2023. na mrežnoj stranici Osnovne škole Prečko, </w:t>
      </w:r>
    </w:p>
    <w:p w:rsidR="006D111C" w:rsidRDefault="002A6110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hyperlink r:id="rId8" w:history="1">
        <w:r w:rsidR="003E22EA">
          <w:rPr>
            <w:rStyle w:val="Hiperveza"/>
            <w:rFonts w:ascii="Times New Roman" w:hAnsi="Times New Roman"/>
            <w:color w:val="080707"/>
            <w:sz w:val="24"/>
          </w:rPr>
          <w:t>http://os-precko-zg.skole.hr/skola/ploca/natje_aji_i_obavijesti_o_izboru_kandidata</w:t>
        </w:r>
      </w:hyperlink>
      <w:r w:rsidR="003E22EA">
        <w:rPr>
          <w:rFonts w:ascii="Times New Roman" w:hAnsi="Times New Roman"/>
          <w:color w:val="080707"/>
          <w:sz w:val="24"/>
        </w:rPr>
        <w:t xml:space="preserve"> u izborniku „O školi“, podizborniku „Oglasna ploča“ – Natječaji i obavijesti.</w:t>
      </w:r>
    </w:p>
    <w:p w:rsidR="006D111C" w:rsidRDefault="003E22EA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 </w:t>
      </w:r>
    </w:p>
    <w:p w:rsidR="006D111C" w:rsidRDefault="003E22EA">
      <w:pPr>
        <w:spacing w:line="240" w:lineRule="auto"/>
        <w:jc w:val="right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ab/>
      </w:r>
      <w:r>
        <w:rPr>
          <w:rFonts w:ascii="Times New Roman" w:hAnsi="Times New Roman"/>
          <w:color w:val="080707"/>
          <w:sz w:val="24"/>
        </w:rPr>
        <w:tab/>
      </w:r>
      <w:r>
        <w:rPr>
          <w:rFonts w:ascii="Times New Roman" w:hAnsi="Times New Roman"/>
          <w:color w:val="080707"/>
          <w:sz w:val="24"/>
        </w:rPr>
        <w:tab/>
      </w:r>
      <w:r>
        <w:rPr>
          <w:rFonts w:ascii="Times New Roman" w:hAnsi="Times New Roman"/>
          <w:color w:val="080707"/>
          <w:sz w:val="24"/>
        </w:rPr>
        <w:tab/>
      </w:r>
      <w:r>
        <w:rPr>
          <w:rFonts w:ascii="Times New Roman" w:hAnsi="Times New Roman"/>
          <w:color w:val="080707"/>
          <w:sz w:val="24"/>
        </w:rPr>
        <w:tab/>
        <w:t xml:space="preserve"> POVJERENSTVO ZA VREDNOVANJE KANDIDATA</w:t>
      </w: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6D111C" w:rsidRDefault="006D111C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sectPr w:rsidR="006D1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10" w:rsidRDefault="002A6110">
      <w:pPr>
        <w:spacing w:after="0" w:line="240" w:lineRule="auto"/>
      </w:pPr>
      <w:r>
        <w:separator/>
      </w:r>
    </w:p>
  </w:endnote>
  <w:endnote w:type="continuationSeparator" w:id="0">
    <w:p w:rsidR="002A6110" w:rsidRDefault="002A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1C" w:rsidRDefault="006D11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1C" w:rsidRDefault="006D11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1C" w:rsidRDefault="006D11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10" w:rsidRDefault="002A6110">
      <w:pPr>
        <w:spacing w:after="0" w:line="240" w:lineRule="auto"/>
      </w:pPr>
      <w:r>
        <w:separator/>
      </w:r>
    </w:p>
  </w:footnote>
  <w:footnote w:type="continuationSeparator" w:id="0">
    <w:p w:rsidR="002A6110" w:rsidRDefault="002A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1C" w:rsidRDefault="006D11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1C" w:rsidRDefault="003E22EA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1C" w:rsidRDefault="003E22EA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C"/>
    <w:rsid w:val="002A6110"/>
    <w:rsid w:val="003E22EA"/>
    <w:rsid w:val="006A7B50"/>
    <w:rsid w:val="006D111C"/>
    <w:rsid w:val="009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C5B7"/>
  <w15:docId w15:val="{DFD8F8B0-83EA-4A6F-A23F-57EDE5F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2023-11-20T10:54:00Z</dcterms:created>
  <dcterms:modified xsi:type="dcterms:W3CDTF">2023-11-22T09:34:00Z</dcterms:modified>
</cp:coreProperties>
</file>